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004D" w14:textId="77777777" w:rsidR="00735AB4" w:rsidRPr="00B52F78" w:rsidRDefault="002339C8" w:rsidP="00B52F78">
      <w:pPr>
        <w:spacing w:after="0" w:line="240" w:lineRule="auto"/>
        <w:jc w:val="center"/>
      </w:pPr>
      <w:r w:rsidRPr="00426EDA">
        <w:rPr>
          <w:b/>
          <w:noProof/>
          <w:lang w:val="en-US" w:eastAsia="en-US"/>
        </w:rPr>
        <w:drawing>
          <wp:anchor distT="0" distB="0" distL="114300" distR="114300" simplePos="0" relativeHeight="251658240" behindDoc="1" locked="0" layoutInCell="1" allowOverlap="1" wp14:anchorId="4731DEC0" wp14:editId="5F3B3EC5">
            <wp:simplePos x="0" y="0"/>
            <wp:positionH relativeFrom="column">
              <wp:posOffset>22860</wp:posOffset>
            </wp:positionH>
            <wp:positionV relativeFrom="paragraph">
              <wp:posOffset>-61595</wp:posOffset>
            </wp:positionV>
            <wp:extent cx="5731510" cy="1107440"/>
            <wp:effectExtent l="0" t="0" r="0" b="0"/>
            <wp:wrapThrough wrapText="bothSides">
              <wp:wrapPolygon edited="0">
                <wp:start x="0" y="0"/>
                <wp:lineTo x="0" y="21179"/>
                <wp:lineTo x="21538" y="21179"/>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107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D2D1F">
        <w:rPr>
          <w:rFonts w:ascii="Book Antiqua" w:hAnsi="Book Antiqua" w:cs="Times New Roman"/>
          <w:b/>
          <w:sz w:val="24"/>
          <w:szCs w:val="20"/>
        </w:rPr>
        <w:t>Principal:  Matthew Rose</w:t>
      </w:r>
    </w:p>
    <w:p w14:paraId="223C7400" w14:textId="77777777" w:rsidR="008A6B8F" w:rsidRPr="0057435A" w:rsidRDefault="008A6B8F" w:rsidP="008A6B8F">
      <w:pPr>
        <w:pStyle w:val="NoSpacing"/>
        <w:jc w:val="center"/>
        <w:rPr>
          <w:rFonts w:ascii="Book Antiqua" w:hAnsi="Book Antiqua" w:cs="Times New Roman"/>
          <w:sz w:val="16"/>
          <w:szCs w:val="20"/>
        </w:rPr>
      </w:pPr>
      <w:r w:rsidRPr="0057435A">
        <w:rPr>
          <w:rFonts w:ascii="Book Antiqua" w:hAnsi="Book Antiqua" w:cs="Times New Roman"/>
          <w:sz w:val="16"/>
          <w:szCs w:val="20"/>
        </w:rPr>
        <w:t>Broulee Public School</w:t>
      </w:r>
    </w:p>
    <w:p w14:paraId="043AD84E" w14:textId="77777777" w:rsidR="008A6B8F" w:rsidRPr="0057435A" w:rsidRDefault="008A6B8F" w:rsidP="008A6B8F">
      <w:pPr>
        <w:pStyle w:val="NoSpacing"/>
        <w:jc w:val="center"/>
        <w:rPr>
          <w:rFonts w:ascii="Book Antiqua" w:hAnsi="Book Antiqua" w:cs="Times New Roman"/>
          <w:sz w:val="16"/>
          <w:szCs w:val="20"/>
        </w:rPr>
      </w:pPr>
      <w:proofErr w:type="gramStart"/>
      <w:r w:rsidRPr="0057435A">
        <w:rPr>
          <w:rFonts w:ascii="Book Antiqua" w:hAnsi="Book Antiqua" w:cs="Times New Roman"/>
          <w:sz w:val="16"/>
          <w:szCs w:val="20"/>
        </w:rPr>
        <w:t>Cambridge Crescent, Broulee, NSW, 2537.</w:t>
      </w:r>
      <w:proofErr w:type="gramEnd"/>
    </w:p>
    <w:p w14:paraId="6088D391" w14:textId="77777777" w:rsidR="008A6B8F" w:rsidRPr="0057435A" w:rsidRDefault="008A6B8F" w:rsidP="008A6B8F">
      <w:pPr>
        <w:pStyle w:val="NoSpacing"/>
        <w:jc w:val="center"/>
        <w:rPr>
          <w:rFonts w:ascii="Book Antiqua" w:hAnsi="Book Antiqua" w:cs="Times New Roman"/>
          <w:sz w:val="16"/>
          <w:szCs w:val="20"/>
        </w:rPr>
      </w:pPr>
      <w:proofErr w:type="spellStart"/>
      <w:r w:rsidRPr="0057435A">
        <w:rPr>
          <w:rFonts w:ascii="Book Antiqua" w:hAnsi="Book Antiqua" w:cs="Times New Roman"/>
          <w:sz w:val="16"/>
          <w:szCs w:val="20"/>
        </w:rPr>
        <w:t>Ph</w:t>
      </w:r>
      <w:proofErr w:type="spellEnd"/>
      <w:r w:rsidRPr="0057435A">
        <w:rPr>
          <w:rFonts w:ascii="Book Antiqua" w:hAnsi="Book Antiqua" w:cs="Times New Roman"/>
          <w:sz w:val="16"/>
          <w:szCs w:val="20"/>
        </w:rPr>
        <w:t>:  44 716 120   Fax:  44 716145</w:t>
      </w:r>
    </w:p>
    <w:p w14:paraId="7C295A75" w14:textId="77777777" w:rsidR="0057435A" w:rsidRPr="0057435A" w:rsidRDefault="008A6B8F" w:rsidP="008A6B8F">
      <w:pPr>
        <w:pStyle w:val="NoSpacing"/>
        <w:jc w:val="center"/>
        <w:rPr>
          <w:rFonts w:ascii="Book Antiqua" w:hAnsi="Book Antiqua" w:cs="Times New Roman"/>
          <w:sz w:val="16"/>
          <w:szCs w:val="20"/>
        </w:rPr>
      </w:pPr>
      <w:r w:rsidRPr="0057435A">
        <w:rPr>
          <w:rFonts w:ascii="Book Antiqua" w:hAnsi="Book Antiqua" w:cs="Times New Roman"/>
          <w:sz w:val="16"/>
          <w:szCs w:val="20"/>
        </w:rPr>
        <w:t xml:space="preserve">Email:  </w:t>
      </w:r>
      <w:hyperlink r:id="rId10" w:history="1">
        <w:r w:rsidRPr="0057435A">
          <w:rPr>
            <w:rStyle w:val="Hyperlink"/>
            <w:rFonts w:ascii="Book Antiqua" w:hAnsi="Book Antiqua" w:cs="Times New Roman"/>
            <w:sz w:val="16"/>
            <w:szCs w:val="20"/>
          </w:rPr>
          <w:t>broulee-p.school@det.nsw.edu.au</w:t>
        </w:r>
      </w:hyperlink>
      <w:r w:rsidRPr="0057435A">
        <w:rPr>
          <w:rFonts w:ascii="Book Antiqua" w:hAnsi="Book Antiqua" w:cs="Times New Roman"/>
          <w:sz w:val="16"/>
          <w:szCs w:val="20"/>
        </w:rPr>
        <w:t xml:space="preserve">      </w:t>
      </w:r>
    </w:p>
    <w:p w14:paraId="59803336" w14:textId="77777777" w:rsidR="008A6B8F" w:rsidRPr="0057435A" w:rsidRDefault="008A6B8F" w:rsidP="008A6B8F">
      <w:pPr>
        <w:pStyle w:val="NoSpacing"/>
        <w:jc w:val="center"/>
        <w:rPr>
          <w:rFonts w:ascii="Book Antiqua" w:hAnsi="Book Antiqua" w:cs="Times New Roman"/>
          <w:sz w:val="24"/>
          <w:szCs w:val="20"/>
        </w:rPr>
      </w:pPr>
      <w:r w:rsidRPr="0057435A">
        <w:rPr>
          <w:rFonts w:ascii="Book Antiqua" w:hAnsi="Book Antiqua" w:cs="Times New Roman"/>
          <w:sz w:val="16"/>
          <w:szCs w:val="20"/>
        </w:rPr>
        <w:t xml:space="preserve">Website:  </w:t>
      </w:r>
      <w:hyperlink r:id="rId11" w:history="1">
        <w:r w:rsidRPr="0057435A">
          <w:rPr>
            <w:rStyle w:val="Hyperlink"/>
            <w:rFonts w:ascii="Book Antiqua" w:hAnsi="Book Antiqua" w:cs="Times New Roman"/>
            <w:sz w:val="16"/>
            <w:szCs w:val="20"/>
          </w:rPr>
          <w:t>www.brouleepublicschool.nsw.edu.au</w:t>
        </w:r>
      </w:hyperlink>
      <w:r w:rsidRPr="0057435A">
        <w:rPr>
          <w:rFonts w:ascii="Book Antiqua" w:hAnsi="Book Antiqua" w:cs="Times New Roman"/>
          <w:sz w:val="24"/>
          <w:szCs w:val="20"/>
        </w:rPr>
        <w:t xml:space="preserve"> </w:t>
      </w:r>
    </w:p>
    <w:p w14:paraId="2639906F" w14:textId="77777777" w:rsidR="00970F13" w:rsidRDefault="00970F13" w:rsidP="00105D35">
      <w:pPr>
        <w:pStyle w:val="NoSpacing"/>
        <w:rPr>
          <w:rFonts w:ascii="Times New Roman" w:hAnsi="Times New Roman" w:cs="Times New Roman"/>
          <w:sz w:val="24"/>
          <w:szCs w:val="20"/>
        </w:rPr>
      </w:pPr>
    </w:p>
    <w:p w14:paraId="4A8DD0B8" w14:textId="77777777" w:rsidR="00EF3E7B" w:rsidRPr="009B2B96" w:rsidRDefault="00EF3E7B" w:rsidP="00EF3E7B">
      <w:pPr>
        <w:pStyle w:val="Default"/>
        <w:spacing w:after="240" w:line="480" w:lineRule="atLeast"/>
        <w:rPr>
          <w:rFonts w:ascii="Times" w:eastAsia="Times" w:hAnsi="Times" w:cs="Times"/>
          <w:sz w:val="32"/>
          <w:szCs w:val="32"/>
          <w:shd w:val="clear" w:color="auto" w:fill="FFFFFF"/>
        </w:rPr>
      </w:pPr>
      <w:r w:rsidRPr="009B2B96">
        <w:rPr>
          <w:b/>
          <w:bCs/>
          <w:i/>
          <w:iCs/>
          <w:sz w:val="32"/>
          <w:szCs w:val="32"/>
          <w:shd w:val="clear" w:color="auto" w:fill="FFFFFF"/>
          <w:lang w:val="en-US"/>
        </w:rPr>
        <w:t>Year 4 Wollongong Excursion October 31 – November 2</w:t>
      </w:r>
      <w:r>
        <w:rPr>
          <w:b/>
          <w:bCs/>
          <w:i/>
          <w:iCs/>
          <w:sz w:val="32"/>
          <w:szCs w:val="32"/>
          <w:shd w:val="clear" w:color="auto" w:fill="FFFFFF"/>
          <w:lang w:val="en-US"/>
        </w:rPr>
        <w:t>,</w:t>
      </w:r>
      <w:r w:rsidRPr="009B2B96">
        <w:rPr>
          <w:b/>
          <w:bCs/>
          <w:i/>
          <w:iCs/>
          <w:sz w:val="32"/>
          <w:szCs w:val="32"/>
          <w:shd w:val="clear" w:color="auto" w:fill="FFFFFF"/>
          <w:lang w:val="en-US"/>
        </w:rPr>
        <w:t xml:space="preserve"> 2018</w:t>
      </w:r>
    </w:p>
    <w:p w14:paraId="3D8D066D" w14:textId="77777777" w:rsidR="00EF3E7B" w:rsidRDefault="00EF3E7B" w:rsidP="00EF3E7B">
      <w:pPr>
        <w:pStyle w:val="Default"/>
        <w:spacing w:after="240" w:line="360" w:lineRule="atLeast"/>
        <w:rPr>
          <w:rFonts w:ascii="Times" w:eastAsia="Times" w:hAnsi="Times" w:cs="Times"/>
          <w:sz w:val="24"/>
          <w:szCs w:val="24"/>
          <w:shd w:val="clear" w:color="auto" w:fill="FFFFFF"/>
        </w:rPr>
      </w:pPr>
    </w:p>
    <w:p w14:paraId="663C466F" w14:textId="77777777" w:rsidR="00EF3E7B" w:rsidRDefault="00EF3E7B" w:rsidP="00EF3E7B">
      <w:pPr>
        <w:pStyle w:val="Default"/>
        <w:spacing w:after="240" w:line="360" w:lineRule="atLeast"/>
        <w:rPr>
          <w:sz w:val="24"/>
          <w:szCs w:val="24"/>
          <w:shd w:val="clear" w:color="auto" w:fill="FFFFFF"/>
        </w:rPr>
      </w:pPr>
      <w:r>
        <w:rPr>
          <w:sz w:val="24"/>
          <w:szCs w:val="24"/>
          <w:shd w:val="clear" w:color="auto" w:fill="FFFFFF"/>
          <w:lang w:val="en-US"/>
        </w:rPr>
        <w:t>29 May</w:t>
      </w:r>
      <w:r>
        <w:rPr>
          <w:sz w:val="24"/>
          <w:szCs w:val="24"/>
          <w:shd w:val="clear" w:color="auto" w:fill="FFFFFF"/>
        </w:rPr>
        <w:t xml:space="preserve"> 2018 </w:t>
      </w:r>
    </w:p>
    <w:p w14:paraId="3166EB10" w14:textId="77777777" w:rsidR="00EF3E7B" w:rsidRDefault="00EF3E7B" w:rsidP="00EF3E7B">
      <w:pPr>
        <w:pStyle w:val="Body"/>
        <w:rPr>
          <w:sz w:val="24"/>
          <w:szCs w:val="24"/>
        </w:rPr>
      </w:pPr>
      <w:r>
        <w:rPr>
          <w:sz w:val="24"/>
          <w:szCs w:val="24"/>
        </w:rPr>
        <w:t xml:space="preserve">Dear Parents and </w:t>
      </w:r>
      <w:proofErr w:type="spellStart"/>
      <w:r>
        <w:rPr>
          <w:sz w:val="24"/>
          <w:szCs w:val="24"/>
        </w:rPr>
        <w:t>Carers</w:t>
      </w:r>
      <w:proofErr w:type="spellEnd"/>
      <w:r>
        <w:rPr>
          <w:sz w:val="24"/>
          <w:szCs w:val="24"/>
        </w:rPr>
        <w:t xml:space="preserve"> of Year 4 students,</w:t>
      </w:r>
      <w:r>
        <w:rPr>
          <w:sz w:val="24"/>
          <w:szCs w:val="24"/>
        </w:rPr>
        <w:br/>
      </w:r>
    </w:p>
    <w:p w14:paraId="54549D60" w14:textId="77777777" w:rsidR="00EF3E7B" w:rsidRDefault="00EF3E7B" w:rsidP="00EF3E7B">
      <w:pPr>
        <w:pStyle w:val="Body"/>
        <w:rPr>
          <w:sz w:val="24"/>
          <w:szCs w:val="24"/>
        </w:rPr>
      </w:pPr>
      <w:r>
        <w:rPr>
          <w:sz w:val="24"/>
          <w:szCs w:val="24"/>
        </w:rPr>
        <w:t>Our excursion to Wollongong this year will run for 3 days and 2 nights from Wednesday, October 31 to Friday November 2, inclusive.</w:t>
      </w:r>
    </w:p>
    <w:p w14:paraId="4D26608A" w14:textId="77777777" w:rsidR="00EF3E7B" w:rsidRDefault="00EF3E7B" w:rsidP="00EF3E7B">
      <w:pPr>
        <w:pStyle w:val="Body"/>
        <w:rPr>
          <w:sz w:val="24"/>
          <w:szCs w:val="24"/>
        </w:rPr>
      </w:pPr>
    </w:p>
    <w:p w14:paraId="545260DA" w14:textId="77777777" w:rsidR="00EF3E7B" w:rsidRDefault="00EF3E7B" w:rsidP="00EF3E7B">
      <w:pPr>
        <w:pStyle w:val="Body"/>
        <w:rPr>
          <w:sz w:val="24"/>
          <w:szCs w:val="24"/>
        </w:rPr>
      </w:pPr>
      <w:r>
        <w:rPr>
          <w:sz w:val="24"/>
          <w:szCs w:val="24"/>
        </w:rPr>
        <w:t xml:space="preserve">Activities will include a visit to the </w:t>
      </w:r>
      <w:proofErr w:type="spellStart"/>
      <w:r>
        <w:rPr>
          <w:sz w:val="24"/>
          <w:szCs w:val="24"/>
        </w:rPr>
        <w:t>Nowra</w:t>
      </w:r>
      <w:proofErr w:type="spellEnd"/>
      <w:r>
        <w:rPr>
          <w:sz w:val="24"/>
          <w:szCs w:val="24"/>
          <w:lang w:val="nl-NL"/>
        </w:rPr>
        <w:t xml:space="preserve"> </w:t>
      </w:r>
      <w:proofErr w:type="spellStart"/>
      <w:r>
        <w:rPr>
          <w:sz w:val="24"/>
          <w:szCs w:val="24"/>
          <w:lang w:val="nl-NL"/>
        </w:rPr>
        <w:t>Fleet</w:t>
      </w:r>
      <w:proofErr w:type="spellEnd"/>
      <w:r>
        <w:rPr>
          <w:sz w:val="24"/>
          <w:szCs w:val="24"/>
          <w:lang w:val="nl-NL"/>
        </w:rPr>
        <w:t xml:space="preserve"> Museum, </w:t>
      </w:r>
      <w:proofErr w:type="spellStart"/>
      <w:r>
        <w:rPr>
          <w:sz w:val="24"/>
          <w:szCs w:val="24"/>
          <w:lang w:val="nl-NL"/>
        </w:rPr>
        <w:t>Nan</w:t>
      </w:r>
      <w:proofErr w:type="spellEnd"/>
      <w:r>
        <w:rPr>
          <w:sz w:val="24"/>
          <w:szCs w:val="24"/>
          <w:lang w:val="nl-NL"/>
        </w:rPr>
        <w:t xml:space="preserve"> Tien </w:t>
      </w:r>
      <w:proofErr w:type="spellStart"/>
      <w:r>
        <w:rPr>
          <w:sz w:val="24"/>
          <w:szCs w:val="24"/>
          <w:lang w:val="nl-NL"/>
        </w:rPr>
        <w:t>Temple</w:t>
      </w:r>
      <w:proofErr w:type="spellEnd"/>
      <w:r>
        <w:rPr>
          <w:sz w:val="24"/>
          <w:szCs w:val="24"/>
        </w:rPr>
        <w:t xml:space="preserve">, Flagstaff Hill, University of Wollongong Science Centre and Planetarium, </w:t>
      </w:r>
      <w:proofErr w:type="spellStart"/>
      <w:r>
        <w:rPr>
          <w:sz w:val="24"/>
          <w:szCs w:val="24"/>
        </w:rPr>
        <w:t>Minnamurra</w:t>
      </w:r>
      <w:proofErr w:type="spellEnd"/>
      <w:r>
        <w:rPr>
          <w:sz w:val="24"/>
          <w:szCs w:val="24"/>
        </w:rPr>
        <w:t xml:space="preserve"> rainforest Walk, Bowling, </w:t>
      </w:r>
      <w:proofErr w:type="spellStart"/>
      <w:r>
        <w:rPr>
          <w:sz w:val="24"/>
          <w:szCs w:val="24"/>
        </w:rPr>
        <w:t>Flipout</w:t>
      </w:r>
      <w:proofErr w:type="spellEnd"/>
      <w:r>
        <w:rPr>
          <w:sz w:val="24"/>
          <w:szCs w:val="24"/>
        </w:rPr>
        <w:t xml:space="preserve"> and </w:t>
      </w:r>
      <w:proofErr w:type="spellStart"/>
      <w:r>
        <w:rPr>
          <w:sz w:val="24"/>
          <w:szCs w:val="24"/>
          <w:lang w:val="nl-NL"/>
        </w:rPr>
        <w:t>Jamberoo</w:t>
      </w:r>
      <w:proofErr w:type="spellEnd"/>
      <w:r>
        <w:rPr>
          <w:sz w:val="24"/>
          <w:szCs w:val="24"/>
          <w:lang w:val="nl-NL"/>
        </w:rPr>
        <w:t xml:space="preserve"> Action Park</w:t>
      </w:r>
      <w:r>
        <w:rPr>
          <w:sz w:val="24"/>
          <w:szCs w:val="24"/>
        </w:rPr>
        <w:t xml:space="preserve">. </w:t>
      </w:r>
    </w:p>
    <w:p w14:paraId="775A7969" w14:textId="77777777" w:rsidR="00EF3E7B" w:rsidRDefault="00EF3E7B" w:rsidP="00EF3E7B">
      <w:pPr>
        <w:pStyle w:val="Body"/>
        <w:rPr>
          <w:sz w:val="24"/>
          <w:szCs w:val="24"/>
        </w:rPr>
      </w:pPr>
    </w:p>
    <w:p w14:paraId="64F0B8C3" w14:textId="77777777" w:rsidR="00EF3E7B" w:rsidRDefault="00EF3E7B" w:rsidP="00EF3E7B">
      <w:pPr>
        <w:pStyle w:val="Body"/>
        <w:rPr>
          <w:sz w:val="24"/>
          <w:szCs w:val="24"/>
        </w:rPr>
      </w:pPr>
      <w:r>
        <w:rPr>
          <w:sz w:val="24"/>
          <w:szCs w:val="24"/>
        </w:rPr>
        <w:t xml:space="preserve">Accommodation will be at Wollongong Surf Leisure Resort and travel will be by coach. </w:t>
      </w:r>
    </w:p>
    <w:p w14:paraId="01ED085B" w14:textId="77777777" w:rsidR="00EF3E7B" w:rsidRDefault="00EF3E7B" w:rsidP="00EF3E7B">
      <w:pPr>
        <w:pStyle w:val="Body"/>
        <w:rPr>
          <w:sz w:val="24"/>
          <w:szCs w:val="24"/>
        </w:rPr>
      </w:pPr>
      <w:proofErr w:type="spellStart"/>
      <w:r>
        <w:rPr>
          <w:sz w:val="24"/>
          <w:szCs w:val="24"/>
          <w:shd w:val="clear" w:color="auto" w:fill="FFFFFF"/>
        </w:rPr>
        <w:t>Broulee</w:t>
      </w:r>
      <w:proofErr w:type="spellEnd"/>
      <w:r>
        <w:rPr>
          <w:sz w:val="24"/>
          <w:szCs w:val="24"/>
          <w:shd w:val="clear" w:color="auto" w:fill="FFFFFF"/>
        </w:rPr>
        <w:t xml:space="preserve"> PS Staff and parent helpers will supervise students. The coach will remain with us throughout the excursion. The resort caters fully for school groups and will supply breakfast and dinner for two days as well as a packed lunch on the Wednesday. Morning and afternoon tea will be provided for the students and lunch at </w:t>
      </w:r>
      <w:proofErr w:type="spellStart"/>
      <w:r>
        <w:rPr>
          <w:sz w:val="24"/>
          <w:szCs w:val="24"/>
          <w:shd w:val="clear" w:color="auto" w:fill="FFFFFF"/>
        </w:rPr>
        <w:t>Jamberoo</w:t>
      </w:r>
      <w:proofErr w:type="spellEnd"/>
      <w:r>
        <w:rPr>
          <w:sz w:val="24"/>
          <w:szCs w:val="24"/>
          <w:shd w:val="clear" w:color="auto" w:fill="FFFFFF"/>
        </w:rPr>
        <w:t xml:space="preserve"> on the Friday is included in the cost.</w:t>
      </w:r>
    </w:p>
    <w:p w14:paraId="7D6633AB" w14:textId="77777777" w:rsidR="00EF3E7B" w:rsidRDefault="00EF3E7B" w:rsidP="00EF3E7B">
      <w:pPr>
        <w:pStyle w:val="Body"/>
        <w:rPr>
          <w:sz w:val="24"/>
          <w:szCs w:val="24"/>
        </w:rPr>
      </w:pPr>
    </w:p>
    <w:p w14:paraId="54D91232" w14:textId="77777777" w:rsidR="00EF3E7B" w:rsidRDefault="00EF3E7B" w:rsidP="00EF3E7B">
      <w:pPr>
        <w:pStyle w:val="Body"/>
        <w:rPr>
          <w:sz w:val="24"/>
          <w:szCs w:val="24"/>
          <w:shd w:val="clear" w:color="auto" w:fill="FFFFFF"/>
        </w:rPr>
      </w:pPr>
      <w:r>
        <w:rPr>
          <w:sz w:val="24"/>
          <w:szCs w:val="24"/>
          <w:shd w:val="clear" w:color="auto" w:fill="FFFFFF"/>
        </w:rPr>
        <w:t xml:space="preserve">During this time the students will be participating in many enriching educational and leisure experiences, allowing them opportunities to develop confidence and independence while experiencing different cultures and venues. </w:t>
      </w:r>
    </w:p>
    <w:p w14:paraId="269BE84D" w14:textId="77777777" w:rsidR="00EF3E7B" w:rsidRDefault="00EF3E7B" w:rsidP="00EF3E7B">
      <w:pPr>
        <w:pStyle w:val="Body"/>
        <w:rPr>
          <w:sz w:val="24"/>
          <w:szCs w:val="24"/>
          <w:shd w:val="clear" w:color="auto" w:fill="FFFFFF"/>
        </w:rPr>
      </w:pPr>
    </w:p>
    <w:p w14:paraId="462B872C" w14:textId="77777777" w:rsidR="00EF3E7B" w:rsidRDefault="00EF3E7B" w:rsidP="00EF3E7B">
      <w:pPr>
        <w:pStyle w:val="Body"/>
        <w:rPr>
          <w:sz w:val="24"/>
          <w:szCs w:val="24"/>
          <w:shd w:val="clear" w:color="auto" w:fill="FFFFFF"/>
        </w:rPr>
      </w:pPr>
      <w:r>
        <w:rPr>
          <w:sz w:val="24"/>
          <w:szCs w:val="24"/>
          <w:shd w:val="clear" w:color="auto" w:fill="FFFFFF"/>
        </w:rPr>
        <w:t xml:space="preserve">Our itinerary may change slightly as the excursion time draws closer. A full </w:t>
      </w:r>
      <w:proofErr w:type="gramStart"/>
      <w:r>
        <w:rPr>
          <w:sz w:val="24"/>
          <w:szCs w:val="24"/>
          <w:shd w:val="clear" w:color="auto" w:fill="FFFFFF"/>
        </w:rPr>
        <w:t>itinerary,</w:t>
      </w:r>
      <w:proofErr w:type="gramEnd"/>
      <w:r>
        <w:rPr>
          <w:sz w:val="24"/>
          <w:szCs w:val="24"/>
          <w:shd w:val="clear" w:color="auto" w:fill="FFFFFF"/>
        </w:rPr>
        <w:t xml:space="preserve"> will be provided shortly before the excursion. </w:t>
      </w:r>
    </w:p>
    <w:p w14:paraId="0EED7B7A" w14:textId="77777777" w:rsidR="00EF3E7B" w:rsidRDefault="00EF3E7B" w:rsidP="00EF3E7B">
      <w:pPr>
        <w:pStyle w:val="Body"/>
        <w:rPr>
          <w:sz w:val="24"/>
          <w:szCs w:val="24"/>
          <w:shd w:val="clear" w:color="auto" w:fill="FFFFFF"/>
        </w:rPr>
      </w:pPr>
    </w:p>
    <w:p w14:paraId="47A6BEA7" w14:textId="77777777" w:rsidR="00EF3E7B" w:rsidRDefault="00EF3E7B" w:rsidP="00EF3E7B">
      <w:pPr>
        <w:pStyle w:val="Body"/>
        <w:rPr>
          <w:sz w:val="24"/>
          <w:szCs w:val="24"/>
          <w:shd w:val="clear" w:color="auto" w:fill="FFFFFF"/>
        </w:rPr>
      </w:pPr>
      <w:r>
        <w:rPr>
          <w:sz w:val="24"/>
          <w:szCs w:val="24"/>
          <w:shd w:val="clear" w:color="auto" w:fill="FFFFFF"/>
        </w:rPr>
        <w:t xml:space="preserve">The cost of the excursion is expected to be around $320.00. All food, (breakfast, lunch, dinner, morning and afternoon tea), accommodation, transport and venue entries are included in the price. </w:t>
      </w:r>
    </w:p>
    <w:p w14:paraId="62ECE382" w14:textId="77777777" w:rsidR="00EF3E7B" w:rsidRDefault="00EF3E7B" w:rsidP="00EF3E7B">
      <w:pPr>
        <w:pStyle w:val="Default"/>
        <w:spacing w:line="280" w:lineRule="atLeast"/>
        <w:rPr>
          <w:rFonts w:ascii="Times" w:eastAsia="Times" w:hAnsi="Times" w:cs="Times"/>
          <w:sz w:val="28"/>
          <w:szCs w:val="28"/>
          <w:shd w:val="clear" w:color="auto" w:fill="FFFFFF"/>
        </w:rPr>
      </w:pPr>
      <w:r>
        <w:rPr>
          <w:rFonts w:ascii="Times" w:eastAsia="Times" w:hAnsi="Times" w:cs="Times"/>
          <w:noProof/>
          <w:sz w:val="28"/>
          <w:szCs w:val="28"/>
          <w:shd w:val="clear" w:color="auto" w:fill="FFFFFF"/>
          <w:lang w:val="en-US"/>
        </w:rPr>
        <w:drawing>
          <wp:inline distT="0" distB="0" distL="0" distR="0" wp14:anchorId="79EE8003" wp14:editId="4DB1ECC6">
            <wp:extent cx="6083300" cy="2032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2image3344.png"/>
                    <pic:cNvPicPr>
                      <a:picLocks noChangeAspect="1"/>
                    </pic:cNvPicPr>
                  </pic:nvPicPr>
                  <pic:blipFill>
                    <a:blip r:embed="rId12">
                      <a:extLst/>
                    </a:blip>
                    <a:stretch>
                      <a:fillRect/>
                    </a:stretch>
                  </pic:blipFill>
                  <pic:spPr>
                    <a:xfrm>
                      <a:off x="0" y="0"/>
                      <a:ext cx="6083300" cy="203200"/>
                    </a:xfrm>
                    <a:prstGeom prst="rect">
                      <a:avLst/>
                    </a:prstGeom>
                    <a:ln w="12700" cap="flat">
                      <a:noFill/>
                      <a:miter lim="400000"/>
                    </a:ln>
                    <a:effectLst/>
                  </pic:spPr>
                </pic:pic>
              </a:graphicData>
            </a:graphic>
          </wp:inline>
        </w:drawing>
      </w:r>
    </w:p>
    <w:p w14:paraId="34E0E013" w14:textId="77777777" w:rsidR="00EF3E7B" w:rsidRDefault="00EF3E7B" w:rsidP="00EF3E7B">
      <w:pPr>
        <w:pStyle w:val="Default"/>
        <w:spacing w:after="240" w:line="360" w:lineRule="atLeast"/>
        <w:rPr>
          <w:sz w:val="24"/>
          <w:szCs w:val="24"/>
          <w:u w:val="single"/>
          <w:shd w:val="clear" w:color="auto" w:fill="FFFFFF"/>
        </w:rPr>
      </w:pPr>
      <w:r>
        <w:rPr>
          <w:sz w:val="24"/>
          <w:szCs w:val="24"/>
          <w:u w:val="single"/>
          <w:shd w:val="clear" w:color="auto" w:fill="FFFFFF"/>
          <w:lang w:val="en-US"/>
        </w:rPr>
        <w:t>POINTS TO NOTE:</w:t>
      </w:r>
    </w:p>
    <w:p w14:paraId="3200F752" w14:textId="77777777" w:rsidR="00EF3E7B" w:rsidRDefault="00EF3E7B" w:rsidP="00EF3E7B">
      <w:pPr>
        <w:pStyle w:val="Body"/>
        <w:numPr>
          <w:ilvl w:val="0"/>
          <w:numId w:val="2"/>
        </w:numPr>
        <w:rPr>
          <w:b/>
          <w:bCs/>
          <w:i/>
          <w:iCs/>
          <w:sz w:val="24"/>
          <w:szCs w:val="24"/>
          <w:u w:val="single"/>
          <w:shd w:val="clear" w:color="auto" w:fill="FFFFFF"/>
        </w:rPr>
      </w:pPr>
      <w:r>
        <w:rPr>
          <w:sz w:val="24"/>
          <w:szCs w:val="24"/>
          <w:shd w:val="clear" w:color="auto" w:fill="FFFFFF"/>
        </w:rPr>
        <w:t xml:space="preserve">We have budgeted for 47 students. To ensure your child’s place on this excursion a </w:t>
      </w:r>
      <w:r>
        <w:rPr>
          <w:b/>
          <w:bCs/>
          <w:sz w:val="24"/>
          <w:szCs w:val="24"/>
          <w:u w:val="single"/>
          <w:shd w:val="clear" w:color="auto" w:fill="FFFFFF"/>
        </w:rPr>
        <w:t>non-refundable deposit of $50 is required to be paid by Friday, June 29.</w:t>
      </w:r>
    </w:p>
    <w:p w14:paraId="6A1CC407" w14:textId="77777777" w:rsidR="00EF3E7B" w:rsidRDefault="00EF3E7B" w:rsidP="00EF3E7B">
      <w:pPr>
        <w:pStyle w:val="Body"/>
        <w:rPr>
          <w:b/>
          <w:bCs/>
          <w:i/>
          <w:iCs/>
          <w:sz w:val="24"/>
          <w:szCs w:val="24"/>
          <w:shd w:val="clear" w:color="auto" w:fill="FFFFFF"/>
        </w:rPr>
      </w:pPr>
      <w:r>
        <w:rPr>
          <w:b/>
          <w:bCs/>
          <w:i/>
          <w:iCs/>
          <w:sz w:val="24"/>
          <w:szCs w:val="24"/>
          <w:shd w:val="clear" w:color="auto" w:fill="FFFFFF"/>
        </w:rPr>
        <w:lastRenderedPageBreak/>
        <w:t xml:space="preserve">          </w:t>
      </w:r>
    </w:p>
    <w:p w14:paraId="6C992612" w14:textId="77777777" w:rsidR="00EF3E7B" w:rsidRDefault="00EF3E7B" w:rsidP="00EF3E7B">
      <w:pPr>
        <w:pStyle w:val="Body"/>
        <w:rPr>
          <w:sz w:val="24"/>
          <w:szCs w:val="24"/>
          <w:shd w:val="clear" w:color="auto" w:fill="FFFFFF"/>
        </w:rPr>
      </w:pPr>
    </w:p>
    <w:p w14:paraId="4A565F19" w14:textId="77777777" w:rsidR="00EF3E7B" w:rsidRDefault="00EF3E7B" w:rsidP="00EF3E7B">
      <w:pPr>
        <w:pStyle w:val="Body"/>
        <w:numPr>
          <w:ilvl w:val="0"/>
          <w:numId w:val="2"/>
        </w:numPr>
        <w:rPr>
          <w:sz w:val="24"/>
          <w:szCs w:val="24"/>
        </w:rPr>
      </w:pPr>
      <w:r>
        <w:rPr>
          <w:sz w:val="24"/>
          <w:szCs w:val="24"/>
        </w:rPr>
        <w:t xml:space="preserve">A very limited amount of student assistance money is available to support families with educational expenses. It is not available to pay the deposit. Student Assistance may be available to help with part of the subsequent payments. Should you wish to apply for assistance please contact </w:t>
      </w:r>
      <w:proofErr w:type="spellStart"/>
      <w:r>
        <w:rPr>
          <w:sz w:val="24"/>
          <w:szCs w:val="24"/>
        </w:rPr>
        <w:t>Mr</w:t>
      </w:r>
      <w:proofErr w:type="spellEnd"/>
      <w:r>
        <w:rPr>
          <w:sz w:val="24"/>
          <w:szCs w:val="24"/>
        </w:rPr>
        <w:t xml:space="preserve"> Rose for a confidential discussion </w:t>
      </w:r>
      <w:r>
        <w:rPr>
          <w:b/>
          <w:bCs/>
          <w:sz w:val="24"/>
          <w:szCs w:val="24"/>
        </w:rPr>
        <w:t xml:space="preserve">before you lodge the </w:t>
      </w:r>
      <w:proofErr w:type="gramStart"/>
      <w:r>
        <w:rPr>
          <w:b/>
          <w:bCs/>
          <w:sz w:val="24"/>
          <w:szCs w:val="24"/>
        </w:rPr>
        <w:t>deposit</w:t>
      </w:r>
      <w:r>
        <w:rPr>
          <w:sz w:val="24"/>
          <w:szCs w:val="24"/>
        </w:rPr>
        <w:t>.</w:t>
      </w:r>
      <w:proofErr w:type="gramEnd"/>
    </w:p>
    <w:p w14:paraId="6E8B24E9" w14:textId="77777777" w:rsidR="00EF3E7B" w:rsidRDefault="00EF3E7B" w:rsidP="00EF3E7B">
      <w:pPr>
        <w:pStyle w:val="Body"/>
      </w:pPr>
    </w:p>
    <w:p w14:paraId="6B13EEE3" w14:textId="77777777" w:rsidR="00EF3E7B" w:rsidRDefault="00EF3E7B" w:rsidP="00EF3E7B">
      <w:pPr>
        <w:pStyle w:val="Body"/>
        <w:numPr>
          <w:ilvl w:val="0"/>
          <w:numId w:val="3"/>
        </w:numPr>
        <w:rPr>
          <w:sz w:val="24"/>
          <w:szCs w:val="24"/>
        </w:rPr>
      </w:pPr>
      <w:r>
        <w:rPr>
          <w:b/>
          <w:bCs/>
          <w:sz w:val="24"/>
          <w:szCs w:val="24"/>
          <w:u w:val="single"/>
        </w:rPr>
        <w:t>The balance of $270 is due by Friday August 31 2018.</w:t>
      </w:r>
      <w:r>
        <w:rPr>
          <w:sz w:val="24"/>
          <w:szCs w:val="24"/>
        </w:rPr>
        <w:t xml:space="preserve"> This balance may be paid in </w:t>
      </w:r>
      <w:proofErr w:type="spellStart"/>
      <w:r>
        <w:rPr>
          <w:sz w:val="24"/>
          <w:szCs w:val="24"/>
        </w:rPr>
        <w:t>instalments</w:t>
      </w:r>
      <w:proofErr w:type="spellEnd"/>
      <w:r>
        <w:rPr>
          <w:sz w:val="24"/>
          <w:szCs w:val="24"/>
        </w:rPr>
        <w:t xml:space="preserve"> or in one payment. </w:t>
      </w:r>
      <w:proofErr w:type="spellStart"/>
      <w:r>
        <w:rPr>
          <w:sz w:val="24"/>
          <w:szCs w:val="24"/>
        </w:rPr>
        <w:t>Instalment</w:t>
      </w:r>
      <w:proofErr w:type="spellEnd"/>
      <w:r>
        <w:rPr>
          <w:sz w:val="24"/>
          <w:szCs w:val="24"/>
        </w:rPr>
        <w:t xml:space="preserve"> payments must be completed prior to the excursion. Cash/</w:t>
      </w:r>
      <w:proofErr w:type="spellStart"/>
      <w:r>
        <w:rPr>
          <w:sz w:val="24"/>
          <w:szCs w:val="24"/>
        </w:rPr>
        <w:t>Cheque</w:t>
      </w:r>
      <w:proofErr w:type="spellEnd"/>
      <w:r>
        <w:rPr>
          <w:sz w:val="24"/>
          <w:szCs w:val="24"/>
        </w:rPr>
        <w:t xml:space="preserve"> payments are to be submitted to the front office. All </w:t>
      </w:r>
      <w:proofErr w:type="spellStart"/>
      <w:r>
        <w:rPr>
          <w:sz w:val="24"/>
          <w:szCs w:val="24"/>
        </w:rPr>
        <w:t>cheques</w:t>
      </w:r>
      <w:proofErr w:type="spellEnd"/>
      <w:r>
        <w:rPr>
          <w:sz w:val="24"/>
          <w:szCs w:val="24"/>
        </w:rPr>
        <w:t xml:space="preserve"> are to be made payable to </w:t>
      </w:r>
      <w:proofErr w:type="spellStart"/>
      <w:r>
        <w:rPr>
          <w:sz w:val="24"/>
          <w:szCs w:val="24"/>
        </w:rPr>
        <w:t>Broulee</w:t>
      </w:r>
      <w:proofErr w:type="spellEnd"/>
      <w:r>
        <w:rPr>
          <w:sz w:val="24"/>
          <w:szCs w:val="24"/>
        </w:rPr>
        <w:t xml:space="preserve"> Public School. Receipts will be issued for all payments. Online payments can be made using the DET’s Parent Online Payment (POP) system. A button to access this online payment system titled </w:t>
      </w:r>
      <w:r>
        <w:rPr>
          <w:i/>
          <w:iCs/>
          <w:sz w:val="24"/>
          <w:szCs w:val="24"/>
        </w:rPr>
        <w:t xml:space="preserve">‘$ Make a Payment’ </w:t>
      </w:r>
      <w:r>
        <w:rPr>
          <w:sz w:val="24"/>
          <w:szCs w:val="24"/>
        </w:rPr>
        <w:t xml:space="preserve">will be visible on the utility bar on the front page of the school website at </w:t>
      </w:r>
      <w:hyperlink r:id="rId13" w:history="1">
        <w:r>
          <w:rPr>
            <w:rStyle w:val="Hyperlink0"/>
          </w:rPr>
          <w:t>www.brouleepublicschool.nsw.edu.au</w:t>
        </w:r>
      </w:hyperlink>
      <w:r>
        <w:rPr>
          <w:sz w:val="24"/>
          <w:szCs w:val="24"/>
        </w:rPr>
        <w:t xml:space="preserve">. By selecting this link parents and </w:t>
      </w:r>
      <w:proofErr w:type="spellStart"/>
      <w:r>
        <w:rPr>
          <w:sz w:val="24"/>
          <w:szCs w:val="24"/>
        </w:rPr>
        <w:t>carers</w:t>
      </w:r>
      <w:proofErr w:type="spellEnd"/>
      <w:r>
        <w:rPr>
          <w:sz w:val="24"/>
          <w:szCs w:val="24"/>
        </w:rPr>
        <w:t xml:space="preserve"> can be taken to a secure Westpac </w:t>
      </w:r>
      <w:proofErr w:type="spellStart"/>
      <w:r>
        <w:rPr>
          <w:sz w:val="24"/>
          <w:szCs w:val="24"/>
        </w:rPr>
        <w:t>QuickWeb</w:t>
      </w:r>
      <w:proofErr w:type="spellEnd"/>
      <w:r>
        <w:rPr>
          <w:sz w:val="24"/>
          <w:szCs w:val="24"/>
        </w:rPr>
        <w:t xml:space="preserve"> payment page, from which they can make online payments.</w:t>
      </w:r>
    </w:p>
    <w:p w14:paraId="76C05832" w14:textId="77777777" w:rsidR="00EF3E7B" w:rsidRDefault="00EF3E7B" w:rsidP="00EF3E7B">
      <w:pPr>
        <w:pStyle w:val="Body"/>
        <w:rPr>
          <w:sz w:val="24"/>
          <w:szCs w:val="24"/>
        </w:rPr>
      </w:pPr>
    </w:p>
    <w:p w14:paraId="4C047F5B" w14:textId="77777777" w:rsidR="00EF3E7B" w:rsidRDefault="00EF3E7B" w:rsidP="00EF3E7B">
      <w:pPr>
        <w:pStyle w:val="Body"/>
        <w:numPr>
          <w:ilvl w:val="0"/>
          <w:numId w:val="2"/>
        </w:numPr>
        <w:rPr>
          <w:sz w:val="24"/>
          <w:szCs w:val="24"/>
        </w:rPr>
      </w:pPr>
      <w:r>
        <w:rPr>
          <w:sz w:val="24"/>
          <w:szCs w:val="24"/>
        </w:rPr>
        <w:t>A comprehensive permission/medical note and a list of what items to bring on the excursion will be sent home to families during Term 3.</w:t>
      </w:r>
    </w:p>
    <w:p w14:paraId="6396B660" w14:textId="77777777" w:rsidR="00EF3E7B" w:rsidRDefault="00EF3E7B" w:rsidP="00EF3E7B">
      <w:pPr>
        <w:pStyle w:val="Body"/>
        <w:rPr>
          <w:b/>
          <w:bCs/>
          <w:i/>
          <w:iCs/>
          <w:sz w:val="24"/>
          <w:szCs w:val="24"/>
          <w:u w:val="single"/>
        </w:rPr>
      </w:pPr>
    </w:p>
    <w:p w14:paraId="27DF656E" w14:textId="77777777" w:rsidR="00EF3E7B" w:rsidRDefault="00EF3E7B" w:rsidP="00EF3E7B">
      <w:pPr>
        <w:pStyle w:val="Body"/>
        <w:rPr>
          <w:b/>
          <w:bCs/>
          <w:i/>
          <w:iCs/>
          <w:sz w:val="24"/>
          <w:szCs w:val="24"/>
          <w:u w:val="single"/>
        </w:rPr>
      </w:pPr>
      <w:r>
        <w:rPr>
          <w:b/>
          <w:bCs/>
          <w:i/>
          <w:iCs/>
          <w:sz w:val="24"/>
          <w:szCs w:val="24"/>
          <w:u w:val="single"/>
        </w:rPr>
        <w:t xml:space="preserve">NOTE: Students who consistently demonstrate unacceptable </w:t>
      </w:r>
      <w:proofErr w:type="spellStart"/>
      <w:r>
        <w:rPr>
          <w:b/>
          <w:bCs/>
          <w:i/>
          <w:iCs/>
          <w:sz w:val="24"/>
          <w:szCs w:val="24"/>
          <w:u w:val="single"/>
        </w:rPr>
        <w:t>behaviour</w:t>
      </w:r>
      <w:proofErr w:type="spellEnd"/>
      <w:r>
        <w:rPr>
          <w:b/>
          <w:bCs/>
          <w:i/>
          <w:iCs/>
          <w:sz w:val="24"/>
          <w:szCs w:val="24"/>
          <w:u w:val="single"/>
        </w:rPr>
        <w:t xml:space="preserve"> at school during the year will be subject to a risk management review. This may result in their invitation to attend the excursion being withdrawn, as self-control and cooperation are vital skills needed to ensure safety at all times.</w:t>
      </w:r>
    </w:p>
    <w:p w14:paraId="4042FDA9" w14:textId="77777777" w:rsidR="00EF3E7B" w:rsidRDefault="00EF3E7B" w:rsidP="00EF3E7B">
      <w:pPr>
        <w:pStyle w:val="Body"/>
        <w:rPr>
          <w:sz w:val="24"/>
          <w:szCs w:val="24"/>
        </w:rPr>
      </w:pPr>
    </w:p>
    <w:p w14:paraId="650A07EC" w14:textId="77777777" w:rsidR="00EF3E7B" w:rsidRDefault="00EF3E7B" w:rsidP="00EF3E7B">
      <w:pPr>
        <w:pStyle w:val="Body"/>
        <w:rPr>
          <w:b/>
          <w:bCs/>
          <w:sz w:val="24"/>
          <w:szCs w:val="24"/>
          <w:u w:val="single"/>
        </w:rPr>
      </w:pPr>
      <w:r>
        <w:rPr>
          <w:b/>
          <w:bCs/>
          <w:sz w:val="24"/>
          <w:szCs w:val="24"/>
          <w:u w:val="single"/>
        </w:rPr>
        <w:t>WHAT TO DO:</w:t>
      </w:r>
    </w:p>
    <w:p w14:paraId="4CDEC62B" w14:textId="77777777" w:rsidR="00EF3E7B" w:rsidRDefault="00EF3E7B" w:rsidP="00EF3E7B">
      <w:pPr>
        <w:pStyle w:val="Body"/>
        <w:rPr>
          <w:sz w:val="24"/>
          <w:szCs w:val="24"/>
        </w:rPr>
      </w:pPr>
    </w:p>
    <w:p w14:paraId="19654CDF" w14:textId="77777777" w:rsidR="00EF3E7B" w:rsidRDefault="00EF3E7B" w:rsidP="00EF3E7B">
      <w:pPr>
        <w:pStyle w:val="Body"/>
        <w:rPr>
          <w:sz w:val="24"/>
          <w:szCs w:val="24"/>
        </w:rPr>
      </w:pPr>
      <w:r>
        <w:rPr>
          <w:sz w:val="24"/>
          <w:szCs w:val="24"/>
        </w:rPr>
        <w:t>If you wish your child to attend this excursion, complete the payment envelope and include the deposit of $50 (or full payment if you prefer) and return to the Front Office any time before Friday June 29.</w:t>
      </w:r>
    </w:p>
    <w:p w14:paraId="5E42B40B" w14:textId="77777777" w:rsidR="00EF3E7B" w:rsidRDefault="00EF3E7B" w:rsidP="00EF3E7B">
      <w:pPr>
        <w:pStyle w:val="Body"/>
        <w:rPr>
          <w:sz w:val="24"/>
          <w:szCs w:val="24"/>
        </w:rPr>
      </w:pPr>
    </w:p>
    <w:p w14:paraId="4001EA34" w14:textId="77777777" w:rsidR="00EF3E7B" w:rsidRDefault="00EF3E7B" w:rsidP="00EF3E7B">
      <w:pPr>
        <w:pStyle w:val="Body"/>
        <w:rPr>
          <w:sz w:val="24"/>
          <w:szCs w:val="24"/>
        </w:rPr>
      </w:pPr>
      <w:r>
        <w:rPr>
          <w:sz w:val="24"/>
          <w:szCs w:val="24"/>
        </w:rPr>
        <w:t>If you have any questions about the excursion feel free to contact one of the Year 4 Teachers.</w:t>
      </w:r>
    </w:p>
    <w:p w14:paraId="2482AF6C" w14:textId="77777777" w:rsidR="00EF3E7B" w:rsidRDefault="00EF3E7B" w:rsidP="00EF3E7B">
      <w:pPr>
        <w:pStyle w:val="Body"/>
        <w:rPr>
          <w:sz w:val="24"/>
          <w:szCs w:val="24"/>
        </w:rPr>
      </w:pPr>
    </w:p>
    <w:p w14:paraId="4490969B" w14:textId="77777777" w:rsidR="00EF3E7B" w:rsidRDefault="00EF3E7B" w:rsidP="00EF3E7B">
      <w:pPr>
        <w:pStyle w:val="Body"/>
        <w:rPr>
          <w:sz w:val="24"/>
          <w:szCs w:val="24"/>
        </w:rPr>
      </w:pPr>
      <w:r>
        <w:rPr>
          <w:sz w:val="24"/>
          <w:szCs w:val="24"/>
        </w:rPr>
        <w:t>Regards,</w:t>
      </w:r>
      <w:r>
        <w:rPr>
          <w:sz w:val="24"/>
          <w:szCs w:val="24"/>
        </w:rPr>
        <w:br/>
        <w:t xml:space="preserve">Janelle Morgan, Gee Hounsell, and </w:t>
      </w:r>
      <w:proofErr w:type="spellStart"/>
      <w:r>
        <w:rPr>
          <w:sz w:val="24"/>
          <w:szCs w:val="24"/>
        </w:rPr>
        <w:t>Nerida</w:t>
      </w:r>
      <w:proofErr w:type="spellEnd"/>
      <w:r>
        <w:rPr>
          <w:sz w:val="24"/>
          <w:szCs w:val="24"/>
        </w:rPr>
        <w:t xml:space="preserve"> Bourke (Year 4 teachers) </w:t>
      </w:r>
    </w:p>
    <w:p w14:paraId="0966C8CC" w14:textId="77777777" w:rsidR="0045504B" w:rsidRPr="00426EDA" w:rsidRDefault="0045504B">
      <w:pPr>
        <w:rPr>
          <w:rFonts w:asciiTheme="majorHAnsi" w:hAnsiTheme="majorHAnsi" w:cs="Arial"/>
          <w:sz w:val="24"/>
          <w:szCs w:val="24"/>
        </w:rPr>
      </w:pPr>
      <w:bookmarkStart w:id="0" w:name="_GoBack"/>
      <w:bookmarkEnd w:id="0"/>
    </w:p>
    <w:sectPr w:rsidR="0045504B" w:rsidRPr="00426EDA" w:rsidSect="00E75EE7">
      <w:footerReference w:type="default" r:id="rId14"/>
      <w:pgSz w:w="11906" w:h="16838"/>
      <w:pgMar w:top="1021" w:right="1134" w:bottom="680" w:left="1247" w:header="709"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B5118" w14:textId="77777777" w:rsidR="00BA3B1A" w:rsidRDefault="00BA3B1A" w:rsidP="00215D8A">
      <w:pPr>
        <w:spacing w:after="0" w:line="240" w:lineRule="auto"/>
      </w:pPr>
      <w:r>
        <w:separator/>
      </w:r>
    </w:p>
  </w:endnote>
  <w:endnote w:type="continuationSeparator" w:id="0">
    <w:p w14:paraId="4D75B287" w14:textId="77777777" w:rsidR="00BA3B1A" w:rsidRDefault="00BA3B1A" w:rsidP="0021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ZSDKS+HelveticaNeue-Medium">
    <w:altName w:val="Helvetica Neue"/>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5C873" w14:textId="77777777" w:rsidR="00215D8A" w:rsidRDefault="00095CFE" w:rsidP="00215D8A">
    <w:pPr>
      <w:pStyle w:val="Footer"/>
      <w:jc w:val="right"/>
    </w:pPr>
    <w:r>
      <w:rPr>
        <w:noProof/>
        <w:lang w:val="en-US" w:eastAsia="en-US"/>
      </w:rPr>
      <w:drawing>
        <wp:anchor distT="0" distB="0" distL="114300" distR="114300" simplePos="0" relativeHeight="251658240" behindDoc="1" locked="0" layoutInCell="1" allowOverlap="1" wp14:anchorId="1E61BA37" wp14:editId="26318F99">
          <wp:simplePos x="0" y="0"/>
          <wp:positionH relativeFrom="column">
            <wp:posOffset>4885055</wp:posOffset>
          </wp:positionH>
          <wp:positionV relativeFrom="paragraph">
            <wp:posOffset>-447040</wp:posOffset>
          </wp:positionV>
          <wp:extent cx="1544955" cy="548640"/>
          <wp:effectExtent l="0" t="0" r="0" b="0"/>
          <wp:wrapThrough wrapText="bothSides">
            <wp:wrapPolygon edited="0">
              <wp:start x="1864" y="0"/>
              <wp:lineTo x="0" y="3750"/>
              <wp:lineTo x="0" y="21000"/>
              <wp:lineTo x="21307" y="21000"/>
              <wp:lineTo x="21307" y="17250"/>
              <wp:lineTo x="20242" y="15750"/>
              <wp:lineTo x="8523" y="12000"/>
              <wp:lineTo x="8789" y="4500"/>
              <wp:lineTo x="7990" y="750"/>
              <wp:lineTo x="5060" y="0"/>
              <wp:lineTo x="186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Logo_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548640"/>
                  </a:xfrm>
                  <a:prstGeom prst="rect">
                    <a:avLst/>
                  </a:prstGeom>
                </pic:spPr>
              </pic:pic>
            </a:graphicData>
          </a:graphic>
          <wp14:sizeRelH relativeFrom="page">
            <wp14:pctWidth>0</wp14:pctWidth>
          </wp14:sizeRelH>
          <wp14:sizeRelV relativeFrom="page">
            <wp14:pctHeight>0</wp14:pctHeight>
          </wp14:sizeRelV>
        </wp:anchor>
      </w:drawing>
    </w:r>
    <w:r w:rsidR="00215D8A">
      <w:tab/>
    </w:r>
    <w:r w:rsidR="00215D8A">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3EF4B" w14:textId="77777777" w:rsidR="00BA3B1A" w:rsidRDefault="00BA3B1A" w:rsidP="00215D8A">
      <w:pPr>
        <w:spacing w:after="0" w:line="240" w:lineRule="auto"/>
      </w:pPr>
      <w:r>
        <w:separator/>
      </w:r>
    </w:p>
  </w:footnote>
  <w:footnote w:type="continuationSeparator" w:id="0">
    <w:p w14:paraId="44080D3F" w14:textId="77777777" w:rsidR="00BA3B1A" w:rsidRDefault="00BA3B1A" w:rsidP="00215D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968"/>
    <w:multiLevelType w:val="hybridMultilevel"/>
    <w:tmpl w:val="A2342532"/>
    <w:numStyleLink w:val="BulletBig"/>
  </w:abstractNum>
  <w:abstractNum w:abstractNumId="1">
    <w:nsid w:val="34F26CDB"/>
    <w:multiLevelType w:val="hybridMultilevel"/>
    <w:tmpl w:val="A2342532"/>
    <w:styleLink w:val="BulletBig"/>
    <w:lvl w:ilvl="0" w:tplc="57385AB2">
      <w:start w:val="1"/>
      <w:numFmt w:val="bullet"/>
      <w:lvlText w:val="•"/>
      <w:lvlJc w:val="left"/>
      <w:pPr>
        <w:ind w:left="280" w:hanging="28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D8B67D6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87FC784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33604A3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64AC7C0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82883F6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90C09F6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E032914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B7F8306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0"/>
    <w:lvlOverride w:ilvl="0">
      <w:lvl w:ilvl="0" w:tplc="3F0E6624">
        <w:start w:val="1"/>
        <w:numFmt w:val="bullet"/>
        <w:lvlText w:val="•"/>
        <w:lvlJc w:val="left"/>
        <w:pPr>
          <w:ind w:left="280" w:hanging="28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E7066F0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E91A29C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2AB0291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FA1217D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184A4D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BC467AE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459CCCA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4950194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C8"/>
    <w:rsid w:val="0002554C"/>
    <w:rsid w:val="000513A4"/>
    <w:rsid w:val="00066D91"/>
    <w:rsid w:val="00095CFE"/>
    <w:rsid w:val="000962BD"/>
    <w:rsid w:val="000A75B4"/>
    <w:rsid w:val="000C7490"/>
    <w:rsid w:val="00101D01"/>
    <w:rsid w:val="00105D35"/>
    <w:rsid w:val="00141069"/>
    <w:rsid w:val="00146D11"/>
    <w:rsid w:val="00152CC3"/>
    <w:rsid w:val="001843F9"/>
    <w:rsid w:val="001A619F"/>
    <w:rsid w:val="001B79B2"/>
    <w:rsid w:val="001C6A3A"/>
    <w:rsid w:val="001D77D1"/>
    <w:rsid w:val="00215D8A"/>
    <w:rsid w:val="002214E8"/>
    <w:rsid w:val="002339C8"/>
    <w:rsid w:val="0027188C"/>
    <w:rsid w:val="00292AAD"/>
    <w:rsid w:val="002D2D1F"/>
    <w:rsid w:val="002E46AC"/>
    <w:rsid w:val="00313DD2"/>
    <w:rsid w:val="00332CE1"/>
    <w:rsid w:val="00334D89"/>
    <w:rsid w:val="00335296"/>
    <w:rsid w:val="00344D44"/>
    <w:rsid w:val="0036133D"/>
    <w:rsid w:val="003A422C"/>
    <w:rsid w:val="003A465A"/>
    <w:rsid w:val="003F3606"/>
    <w:rsid w:val="00426EDA"/>
    <w:rsid w:val="00441C35"/>
    <w:rsid w:val="00447A6A"/>
    <w:rsid w:val="004514ED"/>
    <w:rsid w:val="0045504B"/>
    <w:rsid w:val="00474CF4"/>
    <w:rsid w:val="004836DF"/>
    <w:rsid w:val="004B1B43"/>
    <w:rsid w:val="004B3FFD"/>
    <w:rsid w:val="004E1289"/>
    <w:rsid w:val="004F1D5F"/>
    <w:rsid w:val="004F4613"/>
    <w:rsid w:val="00536FEF"/>
    <w:rsid w:val="00564463"/>
    <w:rsid w:val="00564DDE"/>
    <w:rsid w:val="00567D38"/>
    <w:rsid w:val="00571440"/>
    <w:rsid w:val="0057435A"/>
    <w:rsid w:val="0059294E"/>
    <w:rsid w:val="00596D43"/>
    <w:rsid w:val="005B110F"/>
    <w:rsid w:val="005E080E"/>
    <w:rsid w:val="0064367A"/>
    <w:rsid w:val="00660E9E"/>
    <w:rsid w:val="00675B1B"/>
    <w:rsid w:val="00682DF4"/>
    <w:rsid w:val="006D36F7"/>
    <w:rsid w:val="00703C22"/>
    <w:rsid w:val="00706759"/>
    <w:rsid w:val="00720EAC"/>
    <w:rsid w:val="00735AB4"/>
    <w:rsid w:val="00735CC6"/>
    <w:rsid w:val="00737918"/>
    <w:rsid w:val="00751FFA"/>
    <w:rsid w:val="007D1030"/>
    <w:rsid w:val="007D2BE4"/>
    <w:rsid w:val="007F1615"/>
    <w:rsid w:val="00800994"/>
    <w:rsid w:val="00822089"/>
    <w:rsid w:val="008A17DE"/>
    <w:rsid w:val="008A6B8F"/>
    <w:rsid w:val="00927A03"/>
    <w:rsid w:val="00970F13"/>
    <w:rsid w:val="00981D83"/>
    <w:rsid w:val="009C7583"/>
    <w:rsid w:val="009D1518"/>
    <w:rsid w:val="009F3FA7"/>
    <w:rsid w:val="00A012AC"/>
    <w:rsid w:val="00A17B8F"/>
    <w:rsid w:val="00A40540"/>
    <w:rsid w:val="00A55291"/>
    <w:rsid w:val="00AD2250"/>
    <w:rsid w:val="00AD69BA"/>
    <w:rsid w:val="00AF5879"/>
    <w:rsid w:val="00AF64E7"/>
    <w:rsid w:val="00B02B23"/>
    <w:rsid w:val="00B30E1D"/>
    <w:rsid w:val="00B372F7"/>
    <w:rsid w:val="00B44A36"/>
    <w:rsid w:val="00B52E39"/>
    <w:rsid w:val="00B52F78"/>
    <w:rsid w:val="00BA1C11"/>
    <w:rsid w:val="00BA358A"/>
    <w:rsid w:val="00BA3B1A"/>
    <w:rsid w:val="00BE6D4E"/>
    <w:rsid w:val="00C21546"/>
    <w:rsid w:val="00C27E1C"/>
    <w:rsid w:val="00C37188"/>
    <w:rsid w:val="00C674E1"/>
    <w:rsid w:val="00C8185C"/>
    <w:rsid w:val="00D55807"/>
    <w:rsid w:val="00D60B21"/>
    <w:rsid w:val="00D90569"/>
    <w:rsid w:val="00DA2692"/>
    <w:rsid w:val="00DD3F52"/>
    <w:rsid w:val="00DF36D7"/>
    <w:rsid w:val="00E40580"/>
    <w:rsid w:val="00E477C9"/>
    <w:rsid w:val="00E521D4"/>
    <w:rsid w:val="00E65821"/>
    <w:rsid w:val="00E75EE7"/>
    <w:rsid w:val="00EB6A8A"/>
    <w:rsid w:val="00EE21D7"/>
    <w:rsid w:val="00EE4FD8"/>
    <w:rsid w:val="00EF3E7B"/>
    <w:rsid w:val="00F01335"/>
    <w:rsid w:val="00F83732"/>
    <w:rsid w:val="00F9576C"/>
    <w:rsid w:val="00FB2A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9C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9C8"/>
    <w:rPr>
      <w:rFonts w:ascii="Tahoma" w:hAnsi="Tahoma" w:cs="Tahoma"/>
      <w:sz w:val="16"/>
      <w:szCs w:val="16"/>
    </w:rPr>
  </w:style>
  <w:style w:type="paragraph" w:styleId="NoSpacing">
    <w:name w:val="No Spacing"/>
    <w:uiPriority w:val="1"/>
    <w:qFormat/>
    <w:rsid w:val="002339C8"/>
    <w:pPr>
      <w:spacing w:after="0" w:line="240" w:lineRule="auto"/>
    </w:pPr>
  </w:style>
  <w:style w:type="character" w:styleId="Hyperlink">
    <w:name w:val="Hyperlink"/>
    <w:basedOn w:val="DefaultParagraphFont"/>
    <w:uiPriority w:val="99"/>
    <w:unhideWhenUsed/>
    <w:rsid w:val="002339C8"/>
    <w:rPr>
      <w:color w:val="0000FF" w:themeColor="hyperlink"/>
      <w:u w:val="single"/>
    </w:rPr>
  </w:style>
  <w:style w:type="paragraph" w:styleId="Header">
    <w:name w:val="header"/>
    <w:basedOn w:val="Normal"/>
    <w:link w:val="HeaderChar"/>
    <w:uiPriority w:val="99"/>
    <w:unhideWhenUsed/>
    <w:rsid w:val="00215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D8A"/>
  </w:style>
  <w:style w:type="paragraph" w:styleId="Footer">
    <w:name w:val="footer"/>
    <w:basedOn w:val="Normal"/>
    <w:link w:val="FooterChar"/>
    <w:uiPriority w:val="99"/>
    <w:unhideWhenUsed/>
    <w:rsid w:val="00215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D8A"/>
  </w:style>
  <w:style w:type="paragraph" w:customStyle="1" w:styleId="addressblock">
    <w:name w:val="address block"/>
    <w:rsid w:val="00970F13"/>
    <w:pPr>
      <w:spacing w:after="0" w:line="240" w:lineRule="auto"/>
    </w:pPr>
    <w:rPr>
      <w:rFonts w:ascii="Calibri" w:eastAsia="Times New Roman" w:hAnsi="Calibri" w:cs="Times New Roman"/>
      <w:szCs w:val="20"/>
    </w:rPr>
  </w:style>
  <w:style w:type="paragraph" w:customStyle="1" w:styleId="subjectline">
    <w:name w:val="subject line"/>
    <w:rsid w:val="00E75EE7"/>
    <w:pPr>
      <w:autoSpaceDE w:val="0"/>
      <w:autoSpaceDN w:val="0"/>
      <w:adjustRightInd w:val="0"/>
      <w:spacing w:after="120" w:line="240" w:lineRule="auto"/>
      <w:jc w:val="center"/>
    </w:pPr>
    <w:rPr>
      <w:rFonts w:ascii="Calibri" w:eastAsia="Times New Roman" w:hAnsi="Calibri" w:cs="Times New Roman"/>
      <w:b/>
      <w:szCs w:val="20"/>
    </w:rPr>
  </w:style>
  <w:style w:type="paragraph" w:customStyle="1" w:styleId="Pa2">
    <w:name w:val="Pa2"/>
    <w:basedOn w:val="Normal"/>
    <w:next w:val="Normal"/>
    <w:uiPriority w:val="99"/>
    <w:rsid w:val="00DA2692"/>
    <w:pPr>
      <w:autoSpaceDE w:val="0"/>
      <w:autoSpaceDN w:val="0"/>
      <w:adjustRightInd w:val="0"/>
      <w:spacing w:after="0" w:line="241" w:lineRule="atLeast"/>
    </w:pPr>
    <w:rPr>
      <w:rFonts w:ascii="CZSDKS+HelveticaNeue-Medium" w:hAnsi="CZSDKS+HelveticaNeue-Medium"/>
      <w:sz w:val="24"/>
      <w:szCs w:val="24"/>
    </w:rPr>
  </w:style>
  <w:style w:type="character" w:customStyle="1" w:styleId="A1">
    <w:name w:val="A1"/>
    <w:uiPriority w:val="99"/>
    <w:rsid w:val="00DA2692"/>
    <w:rPr>
      <w:rFonts w:cs="CZSDKS+HelveticaNeue-Medium"/>
      <w:color w:val="000000"/>
      <w:sz w:val="20"/>
      <w:szCs w:val="20"/>
    </w:rPr>
  </w:style>
  <w:style w:type="paragraph" w:customStyle="1" w:styleId="Default">
    <w:name w:val="Default"/>
    <w:rsid w:val="00EF3E7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US"/>
    </w:rPr>
  </w:style>
  <w:style w:type="paragraph" w:customStyle="1" w:styleId="Body">
    <w:name w:val="Body"/>
    <w:rsid w:val="00EF3E7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US"/>
    </w:rPr>
  </w:style>
  <w:style w:type="numbering" w:customStyle="1" w:styleId="BulletBig">
    <w:name w:val="Bullet Big"/>
    <w:rsid w:val="00EF3E7B"/>
    <w:pPr>
      <w:numPr>
        <w:numId w:val="1"/>
      </w:numPr>
    </w:pPr>
  </w:style>
  <w:style w:type="character" w:customStyle="1" w:styleId="Hyperlink0">
    <w:name w:val="Hyperlink.0"/>
    <w:basedOn w:val="DefaultParagraphFont"/>
    <w:rsid w:val="00EF3E7B"/>
    <w:rPr>
      <w:sz w:val="24"/>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9C8"/>
    <w:rPr>
      <w:rFonts w:ascii="Tahoma" w:hAnsi="Tahoma" w:cs="Tahoma"/>
      <w:sz w:val="16"/>
      <w:szCs w:val="16"/>
    </w:rPr>
  </w:style>
  <w:style w:type="paragraph" w:styleId="NoSpacing">
    <w:name w:val="No Spacing"/>
    <w:uiPriority w:val="1"/>
    <w:qFormat/>
    <w:rsid w:val="002339C8"/>
    <w:pPr>
      <w:spacing w:after="0" w:line="240" w:lineRule="auto"/>
    </w:pPr>
  </w:style>
  <w:style w:type="character" w:styleId="Hyperlink">
    <w:name w:val="Hyperlink"/>
    <w:basedOn w:val="DefaultParagraphFont"/>
    <w:uiPriority w:val="99"/>
    <w:unhideWhenUsed/>
    <w:rsid w:val="002339C8"/>
    <w:rPr>
      <w:color w:val="0000FF" w:themeColor="hyperlink"/>
      <w:u w:val="single"/>
    </w:rPr>
  </w:style>
  <w:style w:type="paragraph" w:styleId="Header">
    <w:name w:val="header"/>
    <w:basedOn w:val="Normal"/>
    <w:link w:val="HeaderChar"/>
    <w:uiPriority w:val="99"/>
    <w:unhideWhenUsed/>
    <w:rsid w:val="00215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D8A"/>
  </w:style>
  <w:style w:type="paragraph" w:styleId="Footer">
    <w:name w:val="footer"/>
    <w:basedOn w:val="Normal"/>
    <w:link w:val="FooterChar"/>
    <w:uiPriority w:val="99"/>
    <w:unhideWhenUsed/>
    <w:rsid w:val="00215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D8A"/>
  </w:style>
  <w:style w:type="paragraph" w:customStyle="1" w:styleId="addressblock">
    <w:name w:val="address block"/>
    <w:rsid w:val="00970F13"/>
    <w:pPr>
      <w:spacing w:after="0" w:line="240" w:lineRule="auto"/>
    </w:pPr>
    <w:rPr>
      <w:rFonts w:ascii="Calibri" w:eastAsia="Times New Roman" w:hAnsi="Calibri" w:cs="Times New Roman"/>
      <w:szCs w:val="20"/>
    </w:rPr>
  </w:style>
  <w:style w:type="paragraph" w:customStyle="1" w:styleId="subjectline">
    <w:name w:val="subject line"/>
    <w:rsid w:val="00E75EE7"/>
    <w:pPr>
      <w:autoSpaceDE w:val="0"/>
      <w:autoSpaceDN w:val="0"/>
      <w:adjustRightInd w:val="0"/>
      <w:spacing w:after="120" w:line="240" w:lineRule="auto"/>
      <w:jc w:val="center"/>
    </w:pPr>
    <w:rPr>
      <w:rFonts w:ascii="Calibri" w:eastAsia="Times New Roman" w:hAnsi="Calibri" w:cs="Times New Roman"/>
      <w:b/>
      <w:szCs w:val="20"/>
    </w:rPr>
  </w:style>
  <w:style w:type="paragraph" w:customStyle="1" w:styleId="Pa2">
    <w:name w:val="Pa2"/>
    <w:basedOn w:val="Normal"/>
    <w:next w:val="Normal"/>
    <w:uiPriority w:val="99"/>
    <w:rsid w:val="00DA2692"/>
    <w:pPr>
      <w:autoSpaceDE w:val="0"/>
      <w:autoSpaceDN w:val="0"/>
      <w:adjustRightInd w:val="0"/>
      <w:spacing w:after="0" w:line="241" w:lineRule="atLeast"/>
    </w:pPr>
    <w:rPr>
      <w:rFonts w:ascii="CZSDKS+HelveticaNeue-Medium" w:hAnsi="CZSDKS+HelveticaNeue-Medium"/>
      <w:sz w:val="24"/>
      <w:szCs w:val="24"/>
    </w:rPr>
  </w:style>
  <w:style w:type="character" w:customStyle="1" w:styleId="A1">
    <w:name w:val="A1"/>
    <w:uiPriority w:val="99"/>
    <w:rsid w:val="00DA2692"/>
    <w:rPr>
      <w:rFonts w:cs="CZSDKS+HelveticaNeue-Medium"/>
      <w:color w:val="000000"/>
      <w:sz w:val="20"/>
      <w:szCs w:val="20"/>
    </w:rPr>
  </w:style>
  <w:style w:type="paragraph" w:customStyle="1" w:styleId="Default">
    <w:name w:val="Default"/>
    <w:rsid w:val="00EF3E7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US"/>
    </w:rPr>
  </w:style>
  <w:style w:type="paragraph" w:customStyle="1" w:styleId="Body">
    <w:name w:val="Body"/>
    <w:rsid w:val="00EF3E7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US"/>
    </w:rPr>
  </w:style>
  <w:style w:type="numbering" w:customStyle="1" w:styleId="BulletBig">
    <w:name w:val="Bullet Big"/>
    <w:rsid w:val="00EF3E7B"/>
    <w:pPr>
      <w:numPr>
        <w:numId w:val="1"/>
      </w:numPr>
    </w:pPr>
  </w:style>
  <w:style w:type="character" w:customStyle="1" w:styleId="Hyperlink0">
    <w:name w:val="Hyperlink.0"/>
    <w:basedOn w:val="DefaultParagraphFont"/>
    <w:rsid w:val="00EF3E7B"/>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ouleepublicschool.nsw.edu.au" TargetMode="External"/><Relationship Id="rId12" Type="http://schemas.openxmlformats.org/officeDocument/2006/relationships/image" Target="media/image2.png"/><Relationship Id="rId13" Type="http://schemas.openxmlformats.org/officeDocument/2006/relationships/hyperlink" Target="http://www.brouleepublicschool.nsw.edu.au"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broulee-p.school@det.nsw.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D7DC-1350-C44E-BD9D-7E41E043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SAM</dc:creator>
  <cp:lastModifiedBy>Giovanna Hounsell</cp:lastModifiedBy>
  <cp:revision>2</cp:revision>
  <cp:lastPrinted>2017-03-27T01:52:00Z</cp:lastPrinted>
  <dcterms:created xsi:type="dcterms:W3CDTF">2018-05-29T21:22:00Z</dcterms:created>
  <dcterms:modified xsi:type="dcterms:W3CDTF">2018-05-29T21:22:00Z</dcterms:modified>
</cp:coreProperties>
</file>